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4" w:befor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</w:rPr>
      </w:pPr>
      <w:bookmarkStart w:colFirst="0" w:colLast="0" w:name="_heading=h.7r6erjnrxm8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  <w:rtl w:val="0"/>
        </w:rPr>
        <w:t xml:space="preserve">WZÓR FORMULARZA ODSTĄPIENIA OD UMOWY.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(formularz ten należy wypełnić i odesłać tylko w przypadku chęci odstąpienia od umowy)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ff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MINDSET Lab. Psychoterapia. Agnieszka Kolbowska, adres: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Lardos, 85 109 Rodos, Grecja,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halo@agnieszkacallista.pl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Ja/My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niniejszym informuję/informujemy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o moim/naszym odstąpieniu od umowy sprzedaży następujących Towarów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dostawy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o dzieło polegającej na wykonaniu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 świadczenie następującej usługi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 zawarcia umowy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/odbioru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Imię i nazwisko konsumenta(-ów)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 konsumenta(-ów)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Podpis konsumenta(-ów) (tylko jeżeli formularz jest przesyłany w wersji papierowej)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 Niepotrzebne skreślić.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8296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alo@agnieszkacallis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NCaVFM3J+HXtxbEv+yD9sryeg==">CgMxLjAyDmguN3I2ZXJqbnJ4bTg0OAByITFybkVMeDlaR0hjNFQ3OHJzYUlHZzNLQnlGM01OdXQ2Qw==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2021-10-13T06:56:00Z</dcterms:created>
  <dc:creator>Kancelaria biuro</dc:creator>
</cp:coreProperties>
</file>